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D87BDB" w:rsidRDefault="00D01500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7BDB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THEMATISCHE </w:t>
          </w:r>
          <w:r w:rsidR="00170568" w:rsidRPr="00D87BDB">
            <w:rPr>
              <w:rFonts w:asciiTheme="majorHAnsi" w:hAnsiTheme="majorHAnsi"/>
              <w:color w:val="008BAC" w:themeColor="text1"/>
              <w:sz w:val="44"/>
              <w:szCs w:val="24"/>
            </w:rPr>
            <w:t>EXP</w:t>
          </w:r>
          <w:r w:rsidR="00554B75" w:rsidRPr="00D87BDB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ERTEN </w:t>
          </w:r>
          <w:r w:rsidR="00170568" w:rsidRPr="00D87BDB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B70A39">
            <w:rPr>
              <w:rFonts w:asciiTheme="majorHAnsi" w:hAnsiTheme="majorHAnsi"/>
              <w:color w:val="008BAC" w:themeColor="text1"/>
              <w:sz w:val="44"/>
              <w:szCs w:val="24"/>
            </w:rPr>
            <w:t>3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87BDB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5208FE" w:rsidRPr="00D01500" w:rsidRDefault="00D01500" w:rsidP="00D01500">
      <w:pPr>
        <w:spacing w:after="120" w:line="480" w:lineRule="auto"/>
        <w:rPr>
          <w:color w:val="1A5066" w:themeColor="text2"/>
          <w:sz w:val="28"/>
          <w:szCs w:val="28"/>
        </w:rPr>
      </w:pPr>
      <w:r>
        <w:t>Expertise in een materie</w:t>
      </w:r>
      <w:r w:rsidR="00D87BDB">
        <w:t xml:space="preserve"> ontwikkelen en verstrekken aan de administratieve en politieke instanties teneinde hen te ondersteunen bij de besluitvorming en de uitvoering van het beleid.</w:t>
      </w:r>
      <w:r w:rsidR="00D87BDB" w:rsidRPr="00D01500">
        <w:rPr>
          <w:color w:val="1A5066" w:themeColor="text2"/>
        </w:rPr>
        <w:br/>
      </w:r>
      <w:r w:rsidR="00170568" w:rsidRPr="00D01500">
        <w:rPr>
          <w:color w:val="FFFFFF" w:themeColor="background1"/>
          <w:sz w:val="28"/>
          <w:szCs w:val="28"/>
        </w:rPr>
        <w:t>Resultaatgebieden</w:t>
      </w:r>
      <w:r w:rsidRPr="00D01500">
        <w:rPr>
          <w:color w:val="FFFFFF" w:themeColor="background1"/>
          <w:sz w:val="28"/>
          <w:szCs w:val="28"/>
        </w:rPr>
        <w:br/>
      </w:r>
      <w:r w:rsidR="00170568">
        <w:t xml:space="preserve">Als </w:t>
      </w:r>
      <w:r w:rsidR="00D87BDB">
        <w:rPr>
          <w:b/>
          <w:color w:val="008BAC" w:themeColor="text1"/>
        </w:rPr>
        <w:t>thematisch adviseur</w:t>
      </w:r>
    </w:p>
    <w:p w:rsidR="00D87BDB" w:rsidRDefault="00867CCF" w:rsidP="005208FE">
      <w:pPr>
        <w:ind w:left="284"/>
      </w:pPr>
      <w:r w:rsidRPr="00867CCF">
        <w:t>strategische aanbevelingen uitwerken en deelnemen aan het bepalen van de beleidslijnen in de materie teneinde de administratieve en politieke instanties te ondersteunen bij de besluitvorming.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87BDB">
        <w:rPr>
          <w:b/>
          <w:color w:val="008BAC" w:themeColor="text1"/>
        </w:rPr>
        <w:t>analist</w:t>
      </w:r>
    </w:p>
    <w:p w:rsidR="00D87BDB" w:rsidRDefault="00867CCF" w:rsidP="005208FE">
      <w:pPr>
        <w:ind w:left="284"/>
      </w:pPr>
      <w:r w:rsidRPr="00867CCF">
        <w:t>studies uitvoeren over de materie en de interagerende domeinen teneinde conclusies te formuleren en over noodzakelijke acties te kunnen beslissen.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87BDB">
        <w:rPr>
          <w:b/>
          <w:color w:val="008BAC" w:themeColor="text1"/>
        </w:rPr>
        <w:t>ontwikkelaar</w:t>
      </w:r>
    </w:p>
    <w:p w:rsidR="00D87BDB" w:rsidRDefault="00867CCF" w:rsidP="005208FE">
      <w:pPr>
        <w:ind w:left="284"/>
      </w:pPr>
      <w:r w:rsidRPr="00867CCF">
        <w:t>instrumenten, methodes en/of reglementering continu verbeteren en ontwikkelen teneinde bij te dragen tot de uitvoering van het beleid voor de materie.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87BDB">
        <w:rPr>
          <w:b/>
          <w:color w:val="008BAC" w:themeColor="text1"/>
        </w:rPr>
        <w:t>thematisch ondersteuner</w:t>
      </w:r>
    </w:p>
    <w:p w:rsidR="00D87BDB" w:rsidRDefault="00867CCF" w:rsidP="005208FE">
      <w:pPr>
        <w:ind w:left="284"/>
      </w:pPr>
      <w:r w:rsidRPr="00867CCF">
        <w:t>de klanten en de medewerkers van de organisatie adviseren en begeleiden in verband met de materie teneinde hen te helpen bij hun activiteiten en de coherentie en de conformiteit te waarborgen.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87BDB">
        <w:rPr>
          <w:b/>
          <w:color w:val="008BAC" w:themeColor="text1"/>
        </w:rPr>
        <w:t>vertegenwoordiger</w:t>
      </w:r>
    </w:p>
    <w:p w:rsidR="00D87BDB" w:rsidRDefault="00484596" w:rsidP="005208FE">
      <w:pPr>
        <w:ind w:left="284"/>
      </w:pPr>
      <w:r w:rsidRPr="00484596">
        <w:t>een netwerk van experts opbouwen en de beleidslijnen m.b.t. de materie verdedigen teneinde het standpunt van de dienst, van de organisatie of het Belgische standpunt te verspreiden.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5208FE" w:rsidRDefault="00170568" w:rsidP="005208FE">
      <w:pPr>
        <w:ind w:left="284"/>
      </w:pPr>
      <w:r w:rsidRPr="00170568">
        <w:t xml:space="preserve">zijn/haar kennis ontwikkelen en op de hoogte blijven van de evolutie in </w:t>
      </w:r>
      <w:r w:rsidR="00D87BDB">
        <w:t>de materie</w:t>
      </w:r>
      <w:r w:rsidRPr="00170568">
        <w:t xml:space="preserve"> </w:t>
      </w:r>
      <w:r w:rsidR="00EF1B19">
        <w:t xml:space="preserve">en de </w:t>
      </w:r>
      <w:r w:rsidR="00B70A39">
        <w:t>interagerende</w:t>
      </w:r>
      <w:r w:rsidR="00EF1B19">
        <w:t xml:space="preserve"> domeinen </w:t>
      </w:r>
      <w:r w:rsidRPr="00170568">
        <w:t xml:space="preserve">teneinde </w:t>
      </w:r>
      <w:r w:rsidR="00D87BDB">
        <w:t xml:space="preserve">te beschikken over geactualiseerde kennis en </w:t>
      </w:r>
      <w:r w:rsidR="00B70A39">
        <w:t>deze door te geven</w:t>
      </w:r>
      <w:r w:rsidR="00D87BDB">
        <w:t xml:space="preserve"> in de organisatie</w:t>
      </w:r>
      <w:r w:rsidR="005208FE" w:rsidRPr="005208FE">
        <w:t>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EF1B19" w:rsidRPr="00EF1B19" w:rsidRDefault="00EF1B19" w:rsidP="00EF1B19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projectleider </w:t>
      </w:r>
      <w:r w:rsidRPr="00EF1B19">
        <w:rPr>
          <w:color w:val="auto"/>
        </w:rPr>
        <w:t>(</w:t>
      </w:r>
      <w:r w:rsidR="00D01500">
        <w:rPr>
          <w:color w:val="auto"/>
        </w:rPr>
        <w:t>facultatief</w:t>
      </w:r>
      <w:bookmarkStart w:id="6" w:name="_GoBack"/>
      <w:bookmarkEnd w:id="6"/>
      <w:r w:rsidRPr="00EF1B19">
        <w:rPr>
          <w:color w:val="auto"/>
        </w:rPr>
        <w:t>)</w:t>
      </w:r>
    </w:p>
    <w:p w:rsidR="00EF1B19" w:rsidRDefault="00484596" w:rsidP="00EF1B19">
      <w:pPr>
        <w:ind w:left="284"/>
      </w:pPr>
      <w:r w:rsidRPr="00484596">
        <w:t>een of meerdere projecten die verband houden met het thema plannen en coördineren teneinde de doelstellingen ervan te realiseren in overeenstemming met de termijnen, het budget en de kwaliteitscriteria.</w:t>
      </w:r>
    </w:p>
    <w:p w:rsidR="00EF1B19" w:rsidRDefault="00EF1B19" w:rsidP="00EF1B19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EF1B19" w:rsidRPr="005208FE" w:rsidRDefault="00EF1B19" w:rsidP="00EF1B19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EF1B19" w:rsidRPr="005208FE" w:rsidRDefault="00EF1B19" w:rsidP="00EF1B19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EF1B19" w:rsidRPr="005208FE" w:rsidRDefault="00EF1B19" w:rsidP="00EF1B19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95" w:rsidRDefault="00571D95" w:rsidP="008E2E7A">
      <w:r>
        <w:separator/>
      </w:r>
    </w:p>
  </w:endnote>
  <w:endnote w:type="continuationSeparator" w:id="0">
    <w:p w:rsidR="00571D95" w:rsidRDefault="00571D9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70A3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THEMATISCHE EXPERTEN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70A3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THEMATISCHE EXPERTEN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95" w:rsidRDefault="00571D95" w:rsidP="008E2E7A">
      <w:r>
        <w:separator/>
      </w:r>
    </w:p>
  </w:footnote>
  <w:footnote w:type="continuationSeparator" w:id="0">
    <w:p w:rsidR="00571D95" w:rsidRDefault="00571D9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84596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D95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67CCF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0A39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01500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87BD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4C81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1B19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3755-9849-4347-AA3D-8698B9C4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THEMATISCHE EXPERTEN – A3</vt:lpstr>
      <vt:lpstr>EXPERTS SUPPORT A L’ORGANISATION – A1</vt:lpstr>
      <vt:lpstr/>
    </vt:vector>
  </TitlesOfParts>
  <Company>FOD PO</Company>
  <LinksUpToDate>false</LinksUpToDate>
  <CharactersWithSpaces>1905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THEMATISCHE EXPERTEN – A3</dc:title>
  <dc:creator>Matthieu Mauroit</dc:creator>
  <cp:lastModifiedBy>Depoorter Ann</cp:lastModifiedBy>
  <cp:revision>5</cp:revision>
  <cp:lastPrinted>2012-06-25T13:43:00Z</cp:lastPrinted>
  <dcterms:created xsi:type="dcterms:W3CDTF">2017-06-02T10:04:00Z</dcterms:created>
  <dcterms:modified xsi:type="dcterms:W3CDTF">2017-06-20T06:56:00Z</dcterms:modified>
</cp:coreProperties>
</file>