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2131D7" w:rsidRDefault="00E373E3"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2131D7" w:rsidRPr="002131D7">
            <w:rPr>
              <w:rFonts w:asciiTheme="majorHAnsi" w:hAnsiTheme="majorHAnsi"/>
              <w:color w:val="008BAC" w:themeColor="text1"/>
              <w:sz w:val="44"/>
              <w:szCs w:val="24"/>
            </w:rPr>
            <w:t>TACTISCH LEIDINGGEVENDEN</w:t>
          </w:r>
          <w:r w:rsidR="00554B75" w:rsidRPr="002131D7">
            <w:rPr>
              <w:rFonts w:asciiTheme="majorHAnsi" w:hAnsiTheme="majorHAnsi"/>
              <w:color w:val="008BAC" w:themeColor="text1"/>
              <w:sz w:val="44"/>
              <w:szCs w:val="24"/>
            </w:rPr>
            <w:t xml:space="preserve"> </w:t>
          </w:r>
          <w:r w:rsidR="00170568" w:rsidRPr="002131D7">
            <w:rPr>
              <w:rFonts w:asciiTheme="majorHAnsi" w:hAnsiTheme="majorHAnsi"/>
              <w:color w:val="008BAC" w:themeColor="text1"/>
              <w:sz w:val="44"/>
              <w:szCs w:val="24"/>
            </w:rPr>
            <w:t>– A</w:t>
          </w:r>
          <w:r w:rsidR="009977A2">
            <w:rPr>
              <w:rFonts w:asciiTheme="majorHAnsi" w:hAnsiTheme="majorHAnsi"/>
              <w:color w:val="008BAC" w:themeColor="text1"/>
              <w:sz w:val="44"/>
              <w:szCs w:val="24"/>
            </w:rPr>
            <w:t>4</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2131D7">
        <w:t>leiding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2131D7">
      <w:pPr>
        <w:pStyle w:val="Inhopg2"/>
      </w:pPr>
      <w:r>
        <w:t>Doel</w:t>
      </w:r>
    </w:p>
    <w:p w:rsidR="002131D7" w:rsidRDefault="002131D7" w:rsidP="004A487A">
      <w:r w:rsidRPr="002131D7">
        <w:t>Een geheel van activiteiten en medewerkers aansturen teneinde de doelstellingen te realiseren in overeenstemming met de strategie van de organisatie.</w:t>
      </w:r>
    </w:p>
    <w:p w:rsidR="002131D7" w:rsidRDefault="002131D7" w:rsidP="002131D7">
      <w:pPr>
        <w:spacing w:after="0" w:line="360" w:lineRule="auto"/>
      </w:pPr>
    </w:p>
    <w:p w:rsidR="005208FE" w:rsidRDefault="00170568" w:rsidP="002131D7">
      <w:pPr>
        <w:pStyle w:val="Inhopg2"/>
      </w:pPr>
      <w:r>
        <w:t>Resultaatgebieden</w:t>
      </w:r>
    </w:p>
    <w:p w:rsidR="005208FE" w:rsidRDefault="00170568" w:rsidP="004A487A">
      <w:r>
        <w:t xml:space="preserve">Als </w:t>
      </w:r>
      <w:r w:rsidR="002131D7">
        <w:rPr>
          <w:b/>
          <w:color w:val="008BAC" w:themeColor="text1"/>
        </w:rPr>
        <w:t>leidinggevende</w:t>
      </w:r>
    </w:p>
    <w:p w:rsidR="002131D7" w:rsidRDefault="005A55F9" w:rsidP="005208FE">
      <w:pPr>
        <w:ind w:left="284"/>
      </w:pPr>
      <w:r w:rsidRPr="005A55F9">
        <w:t>de doelstellingen en het actieplan voor de verschillende teams bepalen op basis van de strategische doelstellingen en de middelen ervoor inzetten teneinde de activiteiten af te stemmen op de strategie van de organisatie.</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2131D7">
        <w:rPr>
          <w:b/>
          <w:color w:val="008BAC" w:themeColor="text1"/>
        </w:rPr>
        <w:t>coördinator</w:t>
      </w:r>
    </w:p>
    <w:p w:rsidR="009977A2" w:rsidRDefault="005A55F9" w:rsidP="005208FE">
      <w:pPr>
        <w:ind w:left="284"/>
      </w:pPr>
      <w:r w:rsidRPr="005A55F9">
        <w:t>een actieplan uitwerken dat moet worden uitgevoerd door de teams en de uitvoering ervan organiseren teneinde de doelstellingen tijdig en volgens de kwaliteitsnormen te realiseren.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2131D7">
        <w:rPr>
          <w:b/>
          <w:color w:val="008BAC" w:themeColor="text1"/>
        </w:rPr>
        <w:t>coach</w:t>
      </w:r>
    </w:p>
    <w:p w:rsidR="002131D7" w:rsidRDefault="005A55F9" w:rsidP="005208FE">
      <w:pPr>
        <w:ind w:left="284"/>
      </w:pPr>
      <w:r w:rsidRPr="005A55F9">
        <w:t>meerdere teams van medewerkers die een expertise hebben in een domein motiveren en begeleiden en verantwoordelijkheden delegeren aan de leidinggevenden teneinde een hecht team te smeden rond een gemeenschappelijk doel.</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2131D7">
        <w:rPr>
          <w:b/>
          <w:color w:val="008BAC" w:themeColor="text1"/>
        </w:rPr>
        <w:t>intern adviseur</w:t>
      </w:r>
    </w:p>
    <w:p w:rsidR="006B1438" w:rsidRDefault="005A55F9" w:rsidP="005208FE">
      <w:pPr>
        <w:ind w:left="284"/>
      </w:pPr>
      <w:r w:rsidRPr="005A55F9">
        <w:t>adviezen formuleren over zijn/haar domein en de activiteiten van de teams teneinde mee te werken aan het bepalen van de strategie.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2131D7">
        <w:rPr>
          <w:b/>
          <w:color w:val="008BAC" w:themeColor="text1"/>
        </w:rPr>
        <w:t>contactpersoon</w:t>
      </w:r>
    </w:p>
    <w:p w:rsidR="002131D7" w:rsidRDefault="005A55F9" w:rsidP="005208FE">
      <w:pPr>
        <w:ind w:left="284"/>
      </w:pPr>
      <w:r w:rsidRPr="005A55F9">
        <w:t>de relaties met de partners en de klanten onderhouden teneinde de dienst te vertegenwoordigen en het standpunt van de dienst te verdedigen tijdens interne en externe vergaderingen.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1271D4">
        <w:rPr>
          <w:b/>
          <w:color w:val="008BAC" w:themeColor="text1"/>
        </w:rPr>
        <w:t xml:space="preserve"> </w:t>
      </w:r>
      <w:r w:rsidR="001271D4" w:rsidRPr="001271D4">
        <w:rPr>
          <w:color w:val="auto"/>
        </w:rPr>
        <w:t>(</w:t>
      </w:r>
      <w:r w:rsidR="00EA7DF1">
        <w:rPr>
          <w:color w:val="auto"/>
        </w:rPr>
        <w:t>facultatief</w:t>
      </w:r>
      <w:r w:rsidR="001271D4" w:rsidRPr="001271D4">
        <w:rPr>
          <w:color w:val="auto"/>
        </w:rPr>
        <w:t>)</w:t>
      </w:r>
    </w:p>
    <w:p w:rsidR="001271D4" w:rsidRDefault="005A55F9" w:rsidP="005208FE">
      <w:pPr>
        <w:ind w:left="284"/>
      </w:pPr>
      <w:r w:rsidRPr="005A55F9">
        <w:t>zijn/haar kennis ontwikkelen en recente evoluties en nieuwe reglementering integreren in de managementprocedures en -methodes teneinde de werking van het team continu te verbeteren en ontwikkelen.</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E3" w:rsidRDefault="00E373E3" w:rsidP="008E2E7A">
      <w:r>
        <w:separator/>
      </w:r>
    </w:p>
  </w:endnote>
  <w:endnote w:type="continuationSeparator" w:id="0">
    <w:p w:rsidR="00E373E3" w:rsidRDefault="00E373E3"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9977A2">
              <w:rPr>
                <w:rFonts w:asciiTheme="majorHAnsi" w:hAnsiTheme="majorHAnsi"/>
                <w:color w:val="008BAC" w:themeColor="text1"/>
                <w:sz w:val="20"/>
                <w:szCs w:val="20"/>
              </w:rPr>
              <w:t>TACTISCH LEIDINGGEVENDEN – A4</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9977A2">
              <w:rPr>
                <w:rFonts w:asciiTheme="majorHAnsi" w:hAnsiTheme="majorHAnsi"/>
                <w:color w:val="008BAC" w:themeColor="text1"/>
                <w:sz w:val="20"/>
                <w:szCs w:val="20"/>
              </w:rPr>
              <w:t>TACTISCH LEIDINGGEVENDEN – A4</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E3" w:rsidRDefault="00E373E3" w:rsidP="008E2E7A">
      <w:r>
        <w:separator/>
      </w:r>
    </w:p>
  </w:footnote>
  <w:footnote w:type="continuationSeparator" w:id="0">
    <w:p w:rsidR="00E373E3" w:rsidRDefault="00E373E3"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1D4"/>
    <w:rsid w:val="001276F7"/>
    <w:rsid w:val="00127E54"/>
    <w:rsid w:val="0013194E"/>
    <w:rsid w:val="0013242E"/>
    <w:rsid w:val="00132BB9"/>
    <w:rsid w:val="00134CAF"/>
    <w:rsid w:val="00140221"/>
    <w:rsid w:val="001418CD"/>
    <w:rsid w:val="00141D81"/>
    <w:rsid w:val="00142BB8"/>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31D7"/>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55F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B1438"/>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A2"/>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373E3"/>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A7DF1"/>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2131D7"/>
    <w:pPr>
      <w:numPr>
        <w:ilvl w:val="0"/>
        <w:numId w:val="0"/>
      </w:numPr>
      <w:tabs>
        <w:tab w:val="left" w:pos="851"/>
      </w:tabs>
      <w:spacing w:before="40" w:after="0" w:line="240" w:lineRule="auto"/>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2131D7"/>
    <w:pPr>
      <w:numPr>
        <w:ilvl w:val="0"/>
        <w:numId w:val="0"/>
      </w:numPr>
      <w:tabs>
        <w:tab w:val="left" w:pos="851"/>
      </w:tabs>
      <w:spacing w:before="40" w:after="0" w:line="240" w:lineRule="auto"/>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917F-9D5F-4C24-B6B0-07D6228B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1415</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TACTISCH LEIDINGGEVENDEN – A3</vt:lpstr>
      <vt:lpstr>EXPERTS SUPPORT A L’ORGANISATION – A1</vt:lpstr>
      <vt:lpstr/>
    </vt:vector>
  </TitlesOfParts>
  <Company>FOD PO</Company>
  <LinksUpToDate>false</LinksUpToDate>
  <CharactersWithSpaces>1669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TACTISCH LEIDINGGEVENDEN – A4</dc:title>
  <dc:creator>Matthieu Mauroit</dc:creator>
  <cp:lastModifiedBy>Lettens Lisa</cp:lastModifiedBy>
  <cp:revision>4</cp:revision>
  <cp:lastPrinted>2012-06-25T13:43:00Z</cp:lastPrinted>
  <dcterms:created xsi:type="dcterms:W3CDTF">2017-06-16T13:14:00Z</dcterms:created>
  <dcterms:modified xsi:type="dcterms:W3CDTF">2017-06-20T10:38:00Z</dcterms:modified>
</cp:coreProperties>
</file>