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385507037" w:edGrp="everyone"/>
    <w:p w:rsidR="00033B91" w:rsidRDefault="000C3974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61AE7" w:rsidRPr="000C3974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ATTACHÉ</w:t>
          </w:r>
          <w:r w:rsidR="00DE57B0" w:rsidRPr="000C3974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A2</w:t>
          </w:r>
          <w:r w:rsidR="00F61AE7" w:rsidRPr="000C3974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ACCOMPAGNATEUR</w:t>
          </w:r>
          <w:permEnd w:id="385507037"/>
        </w:sdtContent>
      </w:sdt>
    </w:p>
    <w:p w:rsidR="004A487A" w:rsidRPr="000C3974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0C3974" w:rsidRDefault="004B7D2F" w:rsidP="004B7D2F">
      <w:pPr>
        <w:pStyle w:val="TM2"/>
        <w:rPr>
          <w:lang w:val="fr-BE"/>
        </w:rPr>
      </w:pPr>
      <w:r w:rsidRPr="000C3974">
        <w:rPr>
          <w:lang w:val="fr-BE"/>
        </w:rPr>
        <w:t>Identification de la fonction</w:t>
      </w:r>
    </w:p>
    <w:p w:rsidR="004B7D2F" w:rsidRPr="000C3974" w:rsidRDefault="004B7D2F" w:rsidP="004B7D2F">
      <w:pPr>
        <w:tabs>
          <w:tab w:val="left" w:pos="3402"/>
        </w:tabs>
        <w:rPr>
          <w:lang w:val="fr-BE"/>
        </w:rPr>
      </w:pPr>
      <w:r w:rsidRPr="000C3974">
        <w:rPr>
          <w:lang w:val="fr-BE"/>
        </w:rPr>
        <w:t>Classe :</w:t>
      </w:r>
      <w:r w:rsidRPr="000C3974">
        <w:rPr>
          <w:lang w:val="fr-BE"/>
        </w:rPr>
        <w:tab/>
      </w:r>
      <w:r w:rsidR="00F61AE7" w:rsidRPr="000C3974">
        <w:rPr>
          <w:lang w:val="fr-BE"/>
        </w:rPr>
        <w:t>A2</w:t>
      </w:r>
      <w:bookmarkStart w:id="6" w:name="_GoBack"/>
      <w:bookmarkEnd w:id="6"/>
    </w:p>
    <w:p w:rsidR="004B7D2F" w:rsidRPr="000C3974" w:rsidRDefault="004B7D2F" w:rsidP="004B7D2F">
      <w:pPr>
        <w:tabs>
          <w:tab w:val="left" w:pos="3402"/>
        </w:tabs>
        <w:rPr>
          <w:lang w:val="fr-BE"/>
        </w:rPr>
      </w:pPr>
      <w:r w:rsidRPr="000C3974">
        <w:rPr>
          <w:lang w:val="fr-BE"/>
        </w:rPr>
        <w:t>Catégorie de métiers :</w:t>
      </w:r>
      <w:r w:rsidRPr="000C3974">
        <w:rPr>
          <w:lang w:val="fr-BE"/>
        </w:rPr>
        <w:tab/>
        <w:t>Gestion générale</w:t>
      </w:r>
    </w:p>
    <w:p w:rsidR="004B7D2F" w:rsidRPr="000C3974" w:rsidRDefault="004B7D2F" w:rsidP="004B7D2F">
      <w:pPr>
        <w:tabs>
          <w:tab w:val="left" w:pos="3402"/>
        </w:tabs>
        <w:rPr>
          <w:lang w:val="fr-BE"/>
        </w:rPr>
      </w:pPr>
      <w:r w:rsidRPr="000C3974">
        <w:rPr>
          <w:lang w:val="fr-BE"/>
        </w:rPr>
        <w:t>Famille de fonctions :</w:t>
      </w:r>
      <w:r w:rsidRPr="000C3974">
        <w:rPr>
          <w:lang w:val="fr-BE"/>
        </w:rPr>
        <w:tab/>
      </w:r>
      <w:r w:rsidR="00F61AE7" w:rsidRPr="000C3974">
        <w:rPr>
          <w:lang w:val="fr-BE"/>
        </w:rPr>
        <w:t>Accompagnateurs</w:t>
      </w:r>
    </w:p>
    <w:p w:rsidR="004B7D2F" w:rsidRPr="000C3974" w:rsidRDefault="004B7D2F" w:rsidP="004B7D2F">
      <w:pPr>
        <w:rPr>
          <w:lang w:val="fr-BE"/>
        </w:rPr>
      </w:pPr>
      <w:permStart w:id="1298474615" w:edGrp="everyone"/>
    </w:p>
    <w:permEnd w:id="1298474615"/>
    <w:p w:rsidR="00F61AE7" w:rsidRPr="000C3974" w:rsidRDefault="00F61AE7" w:rsidP="00F61AE7">
      <w:pPr>
        <w:pStyle w:val="TM2"/>
        <w:rPr>
          <w:lang w:val="fr-BE"/>
        </w:rPr>
      </w:pPr>
      <w:r w:rsidRPr="000C3974">
        <w:rPr>
          <w:lang w:val="fr-BE"/>
        </w:rPr>
        <w:t>Raison d’être</w:t>
      </w:r>
    </w:p>
    <w:p w:rsidR="00F61AE7" w:rsidRDefault="00F61AE7" w:rsidP="00F61AE7">
      <w:pPr>
        <w:spacing w:after="160"/>
        <w:rPr>
          <w:lang w:val="fr-FR"/>
        </w:rPr>
      </w:pPr>
      <w:r>
        <w:rPr>
          <w:lang w:val="fr-FR"/>
        </w:rPr>
        <w:t>Soigner, accompagner et conseiller des personnes en ce qui concerne leurs besoins physiques, psychiques et/ou sociaux afin d'améliorer leur santé et leur bien-être.</w:t>
      </w:r>
    </w:p>
    <w:p w:rsidR="00F61AE7" w:rsidRDefault="00F61AE7" w:rsidP="00F61AE7">
      <w:pPr>
        <w:spacing w:after="160"/>
        <w:rPr>
          <w:lang w:val="fr-FR"/>
        </w:rPr>
      </w:pPr>
      <w:permStart w:id="455562369" w:edGrp="everyone"/>
    </w:p>
    <w:permEnd w:id="455562369"/>
    <w:p w:rsidR="00F61AE7" w:rsidRDefault="00F61AE7" w:rsidP="00F61AE7">
      <w:pPr>
        <w:pStyle w:val="TM2"/>
        <w:rPr>
          <w:lang w:val="fr-FR"/>
        </w:rPr>
      </w:pPr>
      <w:r w:rsidRPr="000C3974">
        <w:rPr>
          <w:lang w:val="fr-BE"/>
        </w:rPr>
        <w:t>Finalités</w:t>
      </w:r>
    </w:p>
    <w:p w:rsidR="00F61AE7" w:rsidRDefault="00F61AE7" w:rsidP="00F61AE7">
      <w:pPr>
        <w:rPr>
          <w:lang w:val="fr-FR"/>
        </w:rPr>
      </w:pPr>
      <w:r>
        <w:rPr>
          <w:lang w:val="fr-FR"/>
        </w:rPr>
        <w:t>En tant qu’</w:t>
      </w:r>
      <w:r>
        <w:rPr>
          <w:b/>
          <w:color w:val="008BAC" w:themeColor="text1"/>
          <w:lang w:val="fr-FR"/>
        </w:rPr>
        <w:t>observateur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examiner et évaluer l'état physique et/ou psychique ou la situation sociale des personnes dans sa globalité et formuler une conclusion ou un diagnostic afin d’établir les bases du traitement ou accompagnement.</w:t>
      </w:r>
    </w:p>
    <w:p w:rsidR="00F61AE7" w:rsidRDefault="00F61AE7" w:rsidP="00F61AE7">
      <w:pPr>
        <w:spacing w:after="0"/>
        <w:ind w:left="284"/>
        <w:rPr>
          <w:b/>
        </w:rPr>
      </w:pPr>
      <w:permStart w:id="2061912932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2061912932"/>
    <w:p w:rsidR="00F61AE7" w:rsidRDefault="00F61AE7" w:rsidP="00F61AE7">
      <w:pPr>
        <w:tabs>
          <w:tab w:val="left" w:pos="1035"/>
        </w:tabs>
      </w:pPr>
      <w:r>
        <w:t>En tant qu’</w:t>
      </w:r>
      <w:r>
        <w:rPr>
          <w:b/>
          <w:color w:val="008BAC" w:themeColor="text1"/>
        </w:rPr>
        <w:t>accompagnateur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prescrire un traitement ou décider des mesures d'accompagnement conformément au code de déontologie afin d’améliorer l'état des personnes et/ou leur offrir un accueil approprié.</w:t>
      </w:r>
    </w:p>
    <w:p w:rsidR="00F61AE7" w:rsidRDefault="00F61AE7" w:rsidP="00F61AE7">
      <w:pPr>
        <w:spacing w:after="0"/>
        <w:ind w:left="284"/>
        <w:rPr>
          <w:b/>
        </w:rPr>
      </w:pPr>
      <w:permStart w:id="716712679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716712679"/>
    <w:p w:rsidR="00F61AE7" w:rsidRDefault="00F61AE7" w:rsidP="00F61AE7">
      <w:pPr>
        <w:tabs>
          <w:tab w:val="left" w:pos="1035"/>
        </w:tabs>
        <w:rPr>
          <w:lang w:val="fr-FR"/>
        </w:rPr>
      </w:pPr>
    </w:p>
    <w:p w:rsidR="00F61AE7" w:rsidRDefault="00F61AE7" w:rsidP="00F61AE7">
      <w:pPr>
        <w:tabs>
          <w:tab w:val="left" w:pos="1035"/>
        </w:tabs>
        <w:rPr>
          <w:lang w:val="fr-FR"/>
        </w:rPr>
      </w:pPr>
    </w:p>
    <w:p w:rsidR="00F61AE7" w:rsidRDefault="00F61AE7" w:rsidP="00F61AE7">
      <w:pPr>
        <w:tabs>
          <w:tab w:val="left" w:pos="1035"/>
        </w:tabs>
        <w:rPr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personne de confiance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être à l'écoute des personnes et de leurs problèmes et intégrer les informations dans le traitement ou l'accompagnement afin de les guider vers une solution.</w:t>
      </w:r>
    </w:p>
    <w:p w:rsidR="00F61AE7" w:rsidRDefault="00F61AE7" w:rsidP="00F61AE7">
      <w:pPr>
        <w:spacing w:after="0"/>
        <w:ind w:left="284"/>
        <w:rPr>
          <w:b/>
        </w:rPr>
      </w:pPr>
      <w:permStart w:id="1907296989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1907296989"/>
    <w:p w:rsidR="00F61AE7" w:rsidRDefault="00F61AE7" w:rsidP="00F61AE7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personne de contact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établir une relation de confiance avec les personnes accompagnées, leurs proches et/ou les parties concernées afin de les conseiller sur les différents aspects de l'accompagnement sur base de sa propre crédibilité et expertise.</w:t>
      </w:r>
    </w:p>
    <w:p w:rsidR="00F61AE7" w:rsidRDefault="00F61AE7" w:rsidP="00F61AE7">
      <w:pPr>
        <w:spacing w:after="0"/>
        <w:ind w:left="284"/>
        <w:rPr>
          <w:b/>
        </w:rPr>
      </w:pPr>
      <w:permStart w:id="956506942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956506942"/>
    <w:p w:rsidR="00F61AE7" w:rsidRDefault="00F61AE7" w:rsidP="00F61AE7">
      <w:pPr>
        <w:tabs>
          <w:tab w:val="left" w:pos="1035"/>
        </w:tabs>
        <w:rPr>
          <w:lang w:val="fr-FR"/>
        </w:rPr>
      </w:pPr>
      <w:r>
        <w:rPr>
          <w:lang w:val="fr-FR"/>
        </w:rPr>
        <w:t xml:space="preserve">En tant que </w:t>
      </w:r>
      <w:r>
        <w:rPr>
          <w:b/>
          <w:color w:val="008BAC" w:themeColor="text1"/>
          <w:lang w:val="fr-FR"/>
        </w:rPr>
        <w:t>gestionnaire de connaissances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développer ses connaissances et suivre les évolutions dans le domaine afin d'accroître sa crédibilité et d'améliorer et développer de façon continue les méthodes d'accompagnement.</w:t>
      </w:r>
    </w:p>
    <w:p w:rsidR="00F61AE7" w:rsidRDefault="00F61AE7" w:rsidP="00F61AE7">
      <w:pPr>
        <w:spacing w:after="0"/>
        <w:ind w:left="284"/>
        <w:rPr>
          <w:b/>
        </w:rPr>
      </w:pPr>
      <w:permStart w:id="50688197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t>En tant qu’</w:t>
      </w:r>
      <w:r>
        <w:rPr>
          <w:b/>
          <w:color w:val="008BAC" w:themeColor="text1"/>
          <w:lang w:val="fr-FR"/>
        </w:rPr>
        <w:t xml:space="preserve">intervenant </w:t>
      </w:r>
      <w:r>
        <w:rPr>
          <w:color w:val="auto"/>
          <w:lang w:val="fr-FR"/>
        </w:rPr>
        <w:t>(facultatif)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intervenir dans des situations imprévues (éventuellement de crise) qui concernent les aspects physiques, psychiques ou sociaux, en décidant des actions à entreprendre, afin de stabiliser la situation.</w:t>
      </w:r>
    </w:p>
    <w:p w:rsidR="00F61AE7" w:rsidRDefault="00F61AE7" w:rsidP="00F61AE7">
      <w:pPr>
        <w:spacing w:after="0"/>
        <w:ind w:left="284"/>
        <w:rPr>
          <w:b/>
        </w:rPr>
      </w:pPr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ermEnd w:id="50688197"/>
    <w:p w:rsidR="00F61AE7" w:rsidRDefault="00F61AE7" w:rsidP="00F61AE7">
      <w:pPr>
        <w:tabs>
          <w:tab w:val="left" w:pos="1035"/>
        </w:tabs>
        <w:rPr>
          <w:lang w:val="fr-FR"/>
        </w:rPr>
      </w:pPr>
    </w:p>
    <w:p w:rsidR="00F61AE7" w:rsidRDefault="00F61AE7" w:rsidP="00F61AE7">
      <w:pPr>
        <w:tabs>
          <w:tab w:val="left" w:pos="1035"/>
        </w:tabs>
        <w:rPr>
          <w:lang w:val="fr-FR"/>
        </w:rPr>
      </w:pPr>
    </w:p>
    <w:p w:rsidR="00F61AE7" w:rsidRDefault="00F61AE7" w:rsidP="00F61AE7">
      <w:pPr>
        <w:tabs>
          <w:tab w:val="left" w:pos="1035"/>
        </w:tabs>
        <w:rPr>
          <w:lang w:val="fr-FR"/>
        </w:rPr>
      </w:pPr>
    </w:p>
    <w:p w:rsidR="00F61AE7" w:rsidRDefault="00F61AE7" w:rsidP="00F61AE7">
      <w:pPr>
        <w:tabs>
          <w:tab w:val="left" w:pos="1035"/>
        </w:tabs>
        <w:rPr>
          <w:color w:val="auto"/>
          <w:lang w:val="fr-FR"/>
        </w:rPr>
      </w:pPr>
      <w:r>
        <w:rPr>
          <w:lang w:val="fr-FR"/>
        </w:rPr>
        <w:lastRenderedPageBreak/>
        <w:t xml:space="preserve">En tant que </w:t>
      </w:r>
      <w:r>
        <w:rPr>
          <w:b/>
          <w:color w:val="008BAC" w:themeColor="text1"/>
          <w:lang w:val="fr-FR"/>
        </w:rPr>
        <w:t>conseiller</w:t>
      </w:r>
    </w:p>
    <w:p w:rsidR="00F61AE7" w:rsidRDefault="00F61AE7" w:rsidP="00F61AE7">
      <w:pPr>
        <w:ind w:left="284"/>
        <w:rPr>
          <w:lang w:val="fr-FR"/>
        </w:rPr>
      </w:pPr>
      <w:r>
        <w:rPr>
          <w:lang w:val="fr-FR"/>
        </w:rPr>
        <w:t>conseiller l'organisation sur le domaine d'accompagnement afin de contribuer à l'optimisation des politiques.</w:t>
      </w:r>
    </w:p>
    <w:p w:rsidR="00F61AE7" w:rsidRDefault="00F61AE7" w:rsidP="00F61AE7">
      <w:pPr>
        <w:spacing w:after="0"/>
        <w:ind w:left="284"/>
        <w:rPr>
          <w:b/>
        </w:rPr>
      </w:pPr>
      <w:permStart w:id="942606747" w:edGrp="everyone"/>
      <w:proofErr w:type="spellStart"/>
      <w:r>
        <w:rPr>
          <w:b/>
        </w:rPr>
        <w:t>Exemples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tâches</w:t>
      </w:r>
      <w:proofErr w:type="spellEnd"/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F61AE7" w:rsidRDefault="00F61AE7" w:rsidP="00F61AE7">
      <w:pPr>
        <w:pStyle w:val="Paragraphedeliste"/>
        <w:numPr>
          <w:ilvl w:val="0"/>
          <w:numId w:val="13"/>
        </w:numPr>
        <w:ind w:left="567" w:hanging="284"/>
      </w:pPr>
      <w:r>
        <w:t>…</w:t>
      </w:r>
    </w:p>
    <w:p w:rsidR="004D4A22" w:rsidRDefault="004D4A22" w:rsidP="004B7D2F"/>
    <w:permEnd w:id="942606747"/>
    <w:p w:rsidR="004B7D2F" w:rsidRDefault="004B7D2F" w:rsidP="004B7D2F">
      <w:pPr>
        <w:pStyle w:val="TM2"/>
        <w:rPr>
          <w:lang w:val="fr-FR"/>
        </w:rPr>
      </w:pPr>
      <w:r>
        <w:t>Positionnement</w:t>
      </w:r>
    </w:p>
    <w:p w:rsidR="004B7D2F" w:rsidRPr="000C3974" w:rsidRDefault="004B7D2F" w:rsidP="004B7D2F">
      <w:pPr>
        <w:rPr>
          <w:lang w:val="fr-BE"/>
        </w:rPr>
      </w:pPr>
      <w:r w:rsidRPr="000C3974">
        <w:rPr>
          <w:lang w:val="fr-BE"/>
        </w:rPr>
        <w:t>La fonction ne dirige pas de collaborateurs</w:t>
      </w:r>
      <w:r w:rsidR="004D4A22" w:rsidRPr="000C3974">
        <w:rPr>
          <w:lang w:val="fr-BE"/>
        </w:rPr>
        <w:t>.</w:t>
      </w:r>
    </w:p>
    <w:p w:rsidR="006A04BF" w:rsidRPr="000C3974" w:rsidRDefault="006A04BF" w:rsidP="004B7D2F">
      <w:pPr>
        <w:rPr>
          <w:lang w:val="fr-BE"/>
        </w:rPr>
      </w:pPr>
    </w:p>
    <w:p w:rsidR="004B7D2F" w:rsidRDefault="004B7D2F" w:rsidP="004B7D2F">
      <w:pPr>
        <w:pStyle w:val="TM2"/>
      </w:pPr>
      <w:permStart w:id="152049398" w:edGrp="everyone"/>
      <w:r>
        <w:t>Autres rubriques :</w:t>
      </w:r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r>
        <w:t>É</w:t>
      </w:r>
      <w:r w:rsidR="004B7D2F">
        <w:t>léments</w:t>
      </w:r>
      <w:proofErr w:type="spellEnd"/>
      <w:r w:rsidR="004B7D2F">
        <w:t xml:space="preserve"> de </w:t>
      </w:r>
      <w:proofErr w:type="spellStart"/>
      <w:r w:rsidR="004B7D2F">
        <w:t>réseau</w:t>
      </w:r>
      <w:proofErr w:type="spellEnd"/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r>
        <w:t>O</w:t>
      </w:r>
      <w:r w:rsidR="004B7D2F">
        <w:t>rganigramme</w:t>
      </w:r>
      <w:proofErr w:type="spellEnd"/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A</w:t>
      </w:r>
      <w:r w:rsidR="004B7D2F">
        <w:t>utonomie</w:t>
      </w:r>
    </w:p>
    <w:p w:rsidR="004B7D2F" w:rsidRPr="004B7D2F" w:rsidRDefault="004D4A22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I</w:t>
      </w:r>
      <w:r w:rsidR="004B7D2F">
        <w:t>mpact</w:t>
      </w:r>
    </w:p>
    <w:p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 xml:space="preserve">Expertise </w:t>
      </w:r>
      <w:proofErr w:type="spellStart"/>
      <w:r>
        <w:t>technique</w:t>
      </w:r>
      <w:proofErr w:type="spellEnd"/>
    </w:p>
    <w:p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proofErr w:type="spellStart"/>
      <w:r>
        <w:t>Innovation</w:t>
      </w:r>
      <w:proofErr w:type="spellEnd"/>
    </w:p>
    <w:p w:rsidR="004B7D2F" w:rsidRPr="004B7D2F" w:rsidRDefault="004B7D2F" w:rsidP="004B7D2F">
      <w:pPr>
        <w:pStyle w:val="Paragraphedeliste"/>
        <w:numPr>
          <w:ilvl w:val="0"/>
          <w:numId w:val="12"/>
        </w:numPr>
        <w:rPr>
          <w:lang w:val="fr-FR"/>
        </w:rPr>
      </w:pPr>
      <w:r>
        <w:t>PCT + PCG</w:t>
      </w:r>
    </w:p>
    <w:permEnd w:id="152049398"/>
    <w:p w:rsidR="004B7D2F" w:rsidRPr="004B7D2F" w:rsidRDefault="004B7D2F" w:rsidP="004B7D2F"/>
    <w:sectPr w:rsidR="004B7D2F" w:rsidRPr="004B7D2F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61A" w:rsidRDefault="0058061A" w:rsidP="008E2E7A">
      <w:r>
        <w:separator/>
      </w:r>
    </w:p>
  </w:endnote>
  <w:endnote w:type="continuationSeparator" w:id="0">
    <w:p w:rsidR="0058061A" w:rsidRDefault="0058061A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7FDC403" id="Forme libr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E57B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ACCOMPAGNATEUR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910256E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DE57B0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ACCOMPAGNATEUR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61A" w:rsidRDefault="0058061A" w:rsidP="008E2E7A">
      <w:r>
        <w:separator/>
      </w:r>
    </w:p>
  </w:footnote>
  <w:footnote w:type="continuationSeparator" w:id="0">
    <w:p w:rsidR="0058061A" w:rsidRDefault="0058061A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87A" w:rsidRDefault="004A487A">
    <w:pPr>
      <w:pStyle w:val="En-tte"/>
    </w:pPr>
    <w:permStart w:id="1886540057" w:edGrp="everyone"/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7487B4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188654005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hTgvHnlXI9JUC574jEnHyP6qY61Uo1KSil4cQxPE0rFzmQwewlK1xjBDT2gXxYZXUfmRnvl1TzMnxBJiQaSdA==" w:salt="Gsl/SWzZPvnuRAVY47dnx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61A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3974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008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E57B0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1AE7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800D233-B5BE-4FCE-85C8-178A0DF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33D0-6EC4-4874-9109-74F77ACD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1840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TITRE</vt:lpstr>
      <vt:lpstr>CECI EST LE 
TITRE DE LA 
PRÉSENTATION</vt:lpstr>
      <vt:lpstr/>
    </vt:vector>
  </TitlesOfParts>
  <Company>FOD PO</Company>
  <LinksUpToDate>false</LinksUpToDate>
  <CharactersWithSpaces>2170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ACCOMPAGNATEUR</dc:title>
  <dc:creator>Ann Depoorter</dc:creator>
  <cp:lastModifiedBy>Matthieu Mauroit (BOSA)</cp:lastModifiedBy>
  <cp:revision>5</cp:revision>
  <cp:lastPrinted>2012-06-25T13:43:00Z</cp:lastPrinted>
  <dcterms:created xsi:type="dcterms:W3CDTF">2020-03-31T08:46:00Z</dcterms:created>
  <dcterms:modified xsi:type="dcterms:W3CDTF">2021-01-19T11:16:00Z</dcterms:modified>
</cp:coreProperties>
</file>